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59" w:rsidRDefault="00785759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:rsidR="00785759" w:rsidRDefault="00785759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:rsidR="00572451" w:rsidRDefault="00572451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:rsidR="005627A3" w:rsidRDefault="005627A3" w:rsidP="00224AD6">
      <w:pPr>
        <w:spacing w:line="245" w:lineRule="exact"/>
        <w:rPr>
          <w:rFonts w:ascii="Arial" w:hAnsi="Arial" w:cs="Arial"/>
          <w:sz w:val="20"/>
          <w:szCs w:val="20"/>
        </w:rPr>
      </w:pPr>
    </w:p>
    <w:p w:rsidR="00533D99" w:rsidRPr="005627A3" w:rsidRDefault="00533D99" w:rsidP="00533D99">
      <w:pPr>
        <w:jc w:val="center"/>
        <w:rPr>
          <w:rFonts w:asciiTheme="majorHAnsi" w:hAnsiTheme="majorHAnsi" w:cs="Times New Roman"/>
          <w:b/>
        </w:rPr>
      </w:pPr>
      <w:r w:rsidRPr="005627A3">
        <w:rPr>
          <w:rFonts w:asciiTheme="majorHAnsi" w:hAnsiTheme="majorHAnsi" w:cs="Times New Roman"/>
          <w:b/>
        </w:rPr>
        <w:t>Post-Doctoral Scholar Position</w:t>
      </w:r>
    </w:p>
    <w:p w:rsidR="00533D99" w:rsidRPr="005627A3" w:rsidRDefault="00533D99" w:rsidP="00533D99">
      <w:pPr>
        <w:rPr>
          <w:rFonts w:asciiTheme="majorHAnsi" w:hAnsiTheme="majorHAnsi" w:cs="Times New Roman"/>
          <w:sz w:val="22"/>
          <w:szCs w:val="22"/>
        </w:rPr>
      </w:pPr>
    </w:p>
    <w:p w:rsidR="00533D99" w:rsidRPr="005627A3" w:rsidRDefault="00533D99" w:rsidP="00533D99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627A3">
        <w:rPr>
          <w:rFonts w:asciiTheme="majorHAnsi" w:hAnsiTheme="majorHAnsi" w:cs="Times New Roman"/>
          <w:sz w:val="22"/>
          <w:szCs w:val="22"/>
        </w:rPr>
        <w:t xml:space="preserve">A </w:t>
      </w:r>
      <w:proofErr w:type="gramStart"/>
      <w:r w:rsidRPr="005627A3">
        <w:rPr>
          <w:rFonts w:asciiTheme="majorHAnsi" w:hAnsiTheme="majorHAnsi" w:cs="Times New Roman"/>
          <w:sz w:val="22"/>
          <w:szCs w:val="22"/>
        </w:rPr>
        <w:t>one year</w:t>
      </w:r>
      <w:proofErr w:type="gramEnd"/>
      <w:r w:rsidRPr="005627A3">
        <w:rPr>
          <w:rFonts w:asciiTheme="majorHAnsi" w:hAnsiTheme="majorHAnsi" w:cs="Times New Roman"/>
          <w:sz w:val="22"/>
          <w:szCs w:val="22"/>
        </w:rPr>
        <w:t xml:space="preserve"> post-doctoral scholar position is available immediately under the supervision of Dr. Robert Bartha at </w:t>
      </w:r>
      <w:r w:rsidR="005627A3" w:rsidRPr="005627A3">
        <w:rPr>
          <w:rFonts w:asciiTheme="majorHAnsi" w:hAnsiTheme="majorHAnsi" w:cs="Times New Roman"/>
          <w:sz w:val="22"/>
          <w:szCs w:val="22"/>
        </w:rPr>
        <w:t>the Centre for Functional and Metabolic Ma</w:t>
      </w:r>
      <w:r w:rsidR="00C73E8D">
        <w:rPr>
          <w:rFonts w:asciiTheme="majorHAnsi" w:hAnsiTheme="majorHAnsi" w:cs="Times New Roman"/>
          <w:sz w:val="22"/>
          <w:szCs w:val="22"/>
        </w:rPr>
        <w:t>pp</w:t>
      </w:r>
      <w:bookmarkStart w:id="0" w:name="_GoBack"/>
      <w:bookmarkEnd w:id="0"/>
      <w:r w:rsidR="005627A3" w:rsidRPr="005627A3">
        <w:rPr>
          <w:rFonts w:asciiTheme="majorHAnsi" w:hAnsiTheme="majorHAnsi" w:cs="Times New Roman"/>
          <w:sz w:val="22"/>
          <w:szCs w:val="22"/>
        </w:rPr>
        <w:t xml:space="preserve">ing, at </w:t>
      </w:r>
      <w:r w:rsidRPr="005627A3">
        <w:rPr>
          <w:rFonts w:asciiTheme="majorHAnsi" w:hAnsiTheme="majorHAnsi" w:cs="Times New Roman"/>
          <w:sz w:val="22"/>
          <w:szCs w:val="22"/>
        </w:rPr>
        <w:t xml:space="preserve">the Robarts Research Institute, Schulich School of Medicine &amp; Dentistry, Western University. </w:t>
      </w:r>
      <w:r w:rsidR="005627A3" w:rsidRPr="005627A3">
        <w:rPr>
          <w:rFonts w:asciiTheme="majorHAnsi" w:hAnsiTheme="majorHAnsi" w:cs="Arial"/>
          <w:sz w:val="22"/>
          <w:szCs w:val="22"/>
        </w:rPr>
        <w:t xml:space="preserve">The CFMM houses a unique collection of high-field and ultra-high field magnetic resonance imaging and spectroscopy systems including a 7T human MRI scanner. </w:t>
      </w:r>
      <w:r w:rsidR="005627A3" w:rsidRPr="005627A3">
        <w:rPr>
          <w:rFonts w:asciiTheme="majorHAnsi" w:hAnsiTheme="majorHAnsi"/>
          <w:sz w:val="22"/>
          <w:szCs w:val="22"/>
        </w:rPr>
        <w:t xml:space="preserve"> Trainees are integrated with </w:t>
      </w:r>
      <w:r w:rsidR="005627A3" w:rsidRPr="005627A3">
        <w:rPr>
          <w:rFonts w:asciiTheme="majorHAnsi" w:hAnsiTheme="majorHAnsi" w:cs="Arial"/>
          <w:sz w:val="22"/>
          <w:szCs w:val="22"/>
        </w:rPr>
        <w:t xml:space="preserve">a dozen senior personnel. </w:t>
      </w:r>
      <w:r w:rsidR="005627A3" w:rsidRPr="005627A3">
        <w:rPr>
          <w:rFonts w:asciiTheme="majorHAnsi" w:hAnsiTheme="majorHAnsi"/>
          <w:sz w:val="22"/>
          <w:szCs w:val="22"/>
        </w:rPr>
        <w:t>This collegial and dynamic environment is an epi-</w:t>
      </w:r>
      <w:proofErr w:type="spellStart"/>
      <w:r w:rsidR="005627A3" w:rsidRPr="005627A3">
        <w:rPr>
          <w:rFonts w:asciiTheme="majorHAnsi" w:hAnsiTheme="majorHAnsi"/>
          <w:sz w:val="22"/>
          <w:szCs w:val="22"/>
        </w:rPr>
        <w:t>centre</w:t>
      </w:r>
      <w:proofErr w:type="spellEnd"/>
      <w:r w:rsidR="005627A3" w:rsidRPr="005627A3">
        <w:rPr>
          <w:rFonts w:asciiTheme="majorHAnsi" w:hAnsiTheme="majorHAnsi"/>
          <w:sz w:val="22"/>
          <w:szCs w:val="22"/>
        </w:rPr>
        <w:t xml:space="preserve"> for cross-disciplinary research collaboration utilizing advanced image processing, visualization and quantification techniques.</w:t>
      </w:r>
      <w:r w:rsidR="005627A3" w:rsidRPr="005627A3">
        <w:rPr>
          <w:rFonts w:asciiTheme="majorHAnsi" w:hAnsiTheme="majorHAnsi" w:cs="Times New Roman"/>
          <w:sz w:val="22"/>
          <w:szCs w:val="22"/>
        </w:rPr>
        <w:t xml:space="preserve"> </w:t>
      </w:r>
    </w:p>
    <w:p w:rsidR="00533D99" w:rsidRPr="005627A3" w:rsidRDefault="00533D99" w:rsidP="00533D99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33D99" w:rsidRPr="005627A3" w:rsidRDefault="00533D99" w:rsidP="00533D99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5627A3">
        <w:rPr>
          <w:rFonts w:asciiTheme="majorHAnsi" w:hAnsiTheme="majorHAnsi" w:cs="Times New Roman"/>
          <w:color w:val="000000"/>
          <w:sz w:val="22"/>
          <w:szCs w:val="22"/>
        </w:rPr>
        <w:t xml:space="preserve">The successful candidate will </w:t>
      </w:r>
      <w:r w:rsidRPr="005627A3">
        <w:rPr>
          <w:rFonts w:asciiTheme="majorHAnsi" w:hAnsiTheme="majorHAnsi" w:cs="Times New Roman"/>
          <w:sz w:val="22"/>
          <w:szCs w:val="22"/>
        </w:rPr>
        <w:t xml:space="preserve">be primarily responsible for facilitating research studies and projects involving </w:t>
      </w:r>
      <w:r w:rsidR="00E31D76" w:rsidRPr="005627A3">
        <w:rPr>
          <w:rFonts w:asciiTheme="majorHAnsi" w:hAnsiTheme="majorHAnsi" w:cs="Times New Roman"/>
          <w:sz w:val="22"/>
          <w:szCs w:val="22"/>
        </w:rPr>
        <w:t xml:space="preserve">diffusion tensor imaging (DTI) </w:t>
      </w:r>
      <w:r w:rsidRPr="005627A3">
        <w:rPr>
          <w:rFonts w:asciiTheme="majorHAnsi" w:hAnsiTheme="majorHAnsi" w:cs="Times New Roman"/>
          <w:sz w:val="22"/>
          <w:szCs w:val="22"/>
        </w:rPr>
        <w:t xml:space="preserve">functional MRI, MRS </w:t>
      </w:r>
      <w:r w:rsidR="00E31D76" w:rsidRPr="005627A3">
        <w:rPr>
          <w:rFonts w:asciiTheme="majorHAnsi" w:hAnsiTheme="majorHAnsi" w:cs="Times New Roman"/>
          <w:sz w:val="22"/>
          <w:szCs w:val="22"/>
        </w:rPr>
        <w:t>of</w:t>
      </w:r>
      <w:r w:rsidRPr="005627A3">
        <w:rPr>
          <w:rFonts w:asciiTheme="majorHAnsi" w:hAnsiTheme="majorHAnsi" w:cs="Times New Roman"/>
          <w:sz w:val="22"/>
          <w:szCs w:val="22"/>
        </w:rPr>
        <w:t xml:space="preserve"> the brain in patients with memory loss and Alzheimer’s disease. </w:t>
      </w:r>
      <w:r w:rsidR="00E31D76" w:rsidRPr="005627A3">
        <w:rPr>
          <w:rFonts w:asciiTheme="majorHAnsi" w:hAnsiTheme="majorHAnsi" w:cs="Times New Roman"/>
          <w:sz w:val="22"/>
          <w:szCs w:val="22"/>
        </w:rPr>
        <w:t xml:space="preserve">A strong emphasis is on the analysis and management of existing </w:t>
      </w:r>
      <w:r w:rsidRPr="005627A3">
        <w:rPr>
          <w:rFonts w:asciiTheme="majorHAnsi" w:hAnsiTheme="majorHAnsi" w:cs="Times New Roman"/>
          <w:sz w:val="22"/>
          <w:szCs w:val="22"/>
        </w:rPr>
        <w:t xml:space="preserve">data, </w:t>
      </w:r>
      <w:r w:rsidR="00E31D76" w:rsidRPr="005627A3">
        <w:rPr>
          <w:rFonts w:asciiTheme="majorHAnsi" w:hAnsiTheme="majorHAnsi" w:cs="Times New Roman"/>
          <w:sz w:val="22"/>
          <w:szCs w:val="22"/>
        </w:rPr>
        <w:t>evaluation of data reproducibility metrics, and evaluation of inter-site consistency</w:t>
      </w:r>
      <w:r w:rsidRPr="005627A3">
        <w:rPr>
          <w:rFonts w:asciiTheme="majorHAnsi" w:hAnsiTheme="majorHAnsi" w:cs="Times New Roman"/>
          <w:sz w:val="22"/>
          <w:szCs w:val="22"/>
        </w:rPr>
        <w:t xml:space="preserve">. The candidate will </w:t>
      </w:r>
      <w:r w:rsidRPr="005627A3">
        <w:rPr>
          <w:rFonts w:asciiTheme="majorHAnsi" w:hAnsiTheme="majorHAnsi" w:cs="Times New Roman"/>
          <w:color w:val="000000"/>
          <w:sz w:val="22"/>
          <w:szCs w:val="22"/>
        </w:rPr>
        <w:t xml:space="preserve">assume responsibility for the preparation and publication of manuscripts as well as the development and submission of research grant applications. </w:t>
      </w:r>
      <w:r w:rsidR="00E31D76" w:rsidRPr="005627A3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E31D76" w:rsidRPr="005627A3">
        <w:rPr>
          <w:rFonts w:asciiTheme="majorHAnsi" w:hAnsiTheme="majorHAnsi" w:cs="Times New Roman"/>
          <w:sz w:val="22"/>
          <w:szCs w:val="22"/>
        </w:rPr>
        <w:t xml:space="preserve">The candidate will be supported by a fellowship from the Ontario Neurodegenerative Research Initiative and a research grant from the Alzheimer Foundation of London and Middlesex.  </w:t>
      </w:r>
    </w:p>
    <w:p w:rsidR="00533D99" w:rsidRPr="005627A3" w:rsidRDefault="00533D99" w:rsidP="00533D99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33D99" w:rsidRPr="005627A3" w:rsidRDefault="00533D99" w:rsidP="00533D99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5627A3">
        <w:rPr>
          <w:rFonts w:asciiTheme="majorHAnsi" w:hAnsiTheme="majorHAnsi" w:cs="Times New Roman"/>
          <w:color w:val="000000"/>
          <w:sz w:val="22"/>
          <w:szCs w:val="22"/>
        </w:rPr>
        <w:t>The successful candidate will possess:</w:t>
      </w:r>
    </w:p>
    <w:p w:rsidR="00533D99" w:rsidRPr="005627A3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5627A3">
        <w:rPr>
          <w:rFonts w:asciiTheme="majorHAnsi" w:hAnsiTheme="majorHAnsi" w:cs="Times New Roman"/>
          <w:color w:val="000000"/>
        </w:rPr>
        <w:t>A Ph.D</w:t>
      </w:r>
      <w:r w:rsidR="005627A3">
        <w:rPr>
          <w:rFonts w:asciiTheme="majorHAnsi" w:hAnsiTheme="majorHAnsi" w:cs="Times New Roman"/>
          <w:color w:val="000000"/>
        </w:rPr>
        <w:t xml:space="preserve">. degree in medical biophysics, computer science, or </w:t>
      </w:r>
      <w:r w:rsidRPr="005627A3">
        <w:rPr>
          <w:rFonts w:asciiTheme="majorHAnsi" w:hAnsiTheme="majorHAnsi" w:cs="Times New Roman"/>
          <w:color w:val="000000"/>
        </w:rPr>
        <w:t>neuroscience with a stron</w:t>
      </w:r>
      <w:r w:rsidR="005627A3">
        <w:rPr>
          <w:rFonts w:asciiTheme="majorHAnsi" w:hAnsiTheme="majorHAnsi" w:cs="Times New Roman"/>
          <w:color w:val="000000"/>
        </w:rPr>
        <w:t>g background in advanced image processing</w:t>
      </w:r>
      <w:r w:rsidRPr="005627A3">
        <w:rPr>
          <w:rFonts w:asciiTheme="majorHAnsi" w:hAnsiTheme="majorHAnsi" w:cs="Times New Roman"/>
          <w:color w:val="000000"/>
        </w:rPr>
        <w:t xml:space="preserve"> techniques</w:t>
      </w:r>
      <w:r w:rsidR="005627A3" w:rsidRPr="005627A3">
        <w:rPr>
          <w:rFonts w:asciiTheme="majorHAnsi" w:hAnsiTheme="majorHAnsi" w:cs="Times New Roman"/>
          <w:color w:val="000000"/>
        </w:rPr>
        <w:t xml:space="preserve"> focused on diffusion tensor imaging methods</w:t>
      </w:r>
    </w:p>
    <w:p w:rsidR="00533D99" w:rsidRPr="005627A3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5627A3">
        <w:rPr>
          <w:rFonts w:asciiTheme="majorHAnsi" w:hAnsiTheme="majorHAnsi" w:cs="Times New Roman"/>
          <w:color w:val="000000"/>
        </w:rPr>
        <w:t>Previous research experience within a team environment;</w:t>
      </w:r>
    </w:p>
    <w:p w:rsidR="00533D99" w:rsidRPr="005627A3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5627A3">
        <w:rPr>
          <w:rFonts w:asciiTheme="majorHAnsi" w:hAnsiTheme="majorHAnsi" w:cs="Times New Roman"/>
          <w:color w:val="000000"/>
        </w:rPr>
        <w:t xml:space="preserve">Previous experience working and analyzing large </w:t>
      </w:r>
      <w:r w:rsidR="005627A3" w:rsidRPr="005627A3">
        <w:rPr>
          <w:rFonts w:asciiTheme="majorHAnsi" w:hAnsiTheme="majorHAnsi" w:cs="Times New Roman"/>
          <w:color w:val="000000"/>
        </w:rPr>
        <w:t xml:space="preserve">multi-site </w:t>
      </w:r>
      <w:r w:rsidRPr="005627A3">
        <w:rPr>
          <w:rFonts w:asciiTheme="majorHAnsi" w:hAnsiTheme="majorHAnsi" w:cs="Times New Roman"/>
          <w:color w:val="000000"/>
        </w:rPr>
        <w:t>datasets;</w:t>
      </w:r>
    </w:p>
    <w:p w:rsidR="00533D99" w:rsidRPr="005627A3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5627A3">
        <w:rPr>
          <w:rFonts w:asciiTheme="majorHAnsi" w:hAnsiTheme="majorHAnsi" w:cs="Times New Roman"/>
          <w:color w:val="000000"/>
        </w:rPr>
        <w:t>A strong understanding of clinical research design, research methodology and data analysis;</w:t>
      </w:r>
    </w:p>
    <w:p w:rsidR="00533D99" w:rsidRPr="005627A3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5627A3">
        <w:rPr>
          <w:rFonts w:asciiTheme="majorHAnsi" w:hAnsiTheme="majorHAnsi" w:cs="Times New Roman"/>
          <w:color w:val="000000"/>
        </w:rPr>
        <w:t>Advanced statistical training and knowledge of statistical software packages;</w:t>
      </w:r>
    </w:p>
    <w:p w:rsidR="00533D99" w:rsidRPr="005627A3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5627A3">
        <w:rPr>
          <w:rFonts w:asciiTheme="majorHAnsi" w:hAnsiTheme="majorHAnsi" w:cs="Times New Roman"/>
          <w:color w:val="000000"/>
        </w:rPr>
        <w:t>Evidence of experience in preparation and publication of manuscripts;</w:t>
      </w:r>
    </w:p>
    <w:p w:rsidR="00533D99" w:rsidRPr="005627A3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5627A3">
        <w:rPr>
          <w:rFonts w:asciiTheme="majorHAnsi" w:hAnsiTheme="majorHAnsi" w:cs="Times New Roman"/>
          <w:color w:val="000000"/>
        </w:rPr>
        <w:t>Excellent oral communication and technical writing skills;</w:t>
      </w:r>
    </w:p>
    <w:p w:rsidR="00533D99" w:rsidRPr="005627A3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5627A3">
        <w:rPr>
          <w:rFonts w:asciiTheme="majorHAnsi" w:hAnsiTheme="majorHAnsi" w:cs="Times New Roman"/>
          <w:color w:val="000000"/>
        </w:rPr>
        <w:t xml:space="preserve">Excellent computer skills (Microsoft Office, Reference Manager, EndNote, SPSS, Brain Voyageur, </w:t>
      </w:r>
      <w:proofErr w:type="spellStart"/>
      <w:r w:rsidRPr="005627A3">
        <w:rPr>
          <w:rFonts w:asciiTheme="majorHAnsi" w:hAnsiTheme="majorHAnsi" w:cs="Times New Roman"/>
          <w:color w:val="000000"/>
        </w:rPr>
        <w:t>MatLab</w:t>
      </w:r>
      <w:proofErr w:type="spellEnd"/>
      <w:r w:rsidRPr="005627A3">
        <w:rPr>
          <w:rFonts w:asciiTheme="majorHAnsi" w:hAnsiTheme="majorHAnsi" w:cs="Times New Roman"/>
          <w:color w:val="000000"/>
        </w:rPr>
        <w:t>);</w:t>
      </w:r>
    </w:p>
    <w:p w:rsidR="00533D99" w:rsidRPr="005627A3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5627A3">
        <w:rPr>
          <w:rFonts w:asciiTheme="majorHAnsi" w:hAnsiTheme="majorHAnsi" w:cs="Times New Roman"/>
          <w:color w:val="000000"/>
        </w:rPr>
        <w:t>Ability to take guided initiative and to work in an organized fashion within a fast</w:t>
      </w:r>
      <w:r w:rsidRPr="005627A3">
        <w:rPr>
          <w:rFonts w:asciiTheme="majorHAnsi" w:hAnsiTheme="majorHAnsi" w:cs="Cambria Math"/>
          <w:color w:val="000000"/>
        </w:rPr>
        <w:t>‐</w:t>
      </w:r>
      <w:r w:rsidRPr="005627A3">
        <w:rPr>
          <w:rFonts w:asciiTheme="majorHAnsi" w:hAnsiTheme="majorHAnsi" w:cs="Times New Roman"/>
          <w:color w:val="000000"/>
        </w:rPr>
        <w:t>paced research environment, including flexibility in shifting between independent and collaborative work;</w:t>
      </w:r>
    </w:p>
    <w:p w:rsidR="00533D99" w:rsidRPr="005627A3" w:rsidRDefault="00533D99" w:rsidP="00533D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5627A3">
        <w:rPr>
          <w:rFonts w:asciiTheme="majorHAnsi" w:hAnsiTheme="majorHAnsi" w:cs="Times New Roman"/>
          <w:color w:val="000000"/>
        </w:rPr>
        <w:t>Demonstrated collegiality, professionalism and interpersonal skills.</w:t>
      </w:r>
    </w:p>
    <w:p w:rsidR="00533D99" w:rsidRPr="005627A3" w:rsidRDefault="00533D99" w:rsidP="00533D99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33D99" w:rsidRPr="005627A3" w:rsidRDefault="00533D99" w:rsidP="00533D99">
      <w:pPr>
        <w:rPr>
          <w:rFonts w:asciiTheme="majorHAnsi" w:hAnsiTheme="majorHAnsi" w:cs="Times New Roman"/>
          <w:sz w:val="22"/>
          <w:szCs w:val="22"/>
        </w:rPr>
      </w:pPr>
      <w:r w:rsidRPr="005627A3">
        <w:rPr>
          <w:rFonts w:asciiTheme="majorHAnsi" w:hAnsiTheme="majorHAnsi" w:cs="Times New Roman"/>
          <w:sz w:val="22"/>
          <w:szCs w:val="22"/>
        </w:rPr>
        <w:t>Rate of Pay: Commensurate with experience.</w:t>
      </w:r>
    </w:p>
    <w:p w:rsidR="00533D99" w:rsidRPr="005627A3" w:rsidRDefault="00533D99" w:rsidP="00533D99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:rsidR="00533D99" w:rsidRPr="005627A3" w:rsidRDefault="00533D99" w:rsidP="00533D99">
      <w:p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627A3">
        <w:rPr>
          <w:rFonts w:asciiTheme="majorHAnsi" w:hAnsiTheme="majorHAnsi" w:cs="Times New Roman"/>
          <w:color w:val="000000"/>
          <w:sz w:val="22"/>
          <w:szCs w:val="22"/>
        </w:rPr>
        <w:t xml:space="preserve">Applications will be reviewed as received until the position is filled. Please send a letter of application including a one-page description of research experience and interests, an updated curriculum vitae, and names &amp; contact information of three referees to: </w:t>
      </w:r>
      <w:hyperlink r:id="rId8" w:history="1">
        <w:r w:rsidRPr="005627A3">
          <w:rPr>
            <w:rStyle w:val="Hyperlink"/>
            <w:rFonts w:asciiTheme="majorHAnsi" w:hAnsiTheme="majorHAnsi" w:cs="Times New Roman"/>
            <w:sz w:val="22"/>
            <w:szCs w:val="22"/>
          </w:rPr>
          <w:t>rbartha@robarts.ca</w:t>
        </w:r>
      </w:hyperlink>
    </w:p>
    <w:p w:rsidR="00572451" w:rsidRPr="00533D99" w:rsidRDefault="00572451" w:rsidP="00224AD6">
      <w:pPr>
        <w:spacing w:line="245" w:lineRule="exact"/>
        <w:rPr>
          <w:rFonts w:ascii="Times New Roman" w:hAnsi="Times New Roman" w:cs="Times New Roman"/>
        </w:rPr>
      </w:pPr>
    </w:p>
    <w:sectPr w:rsidR="00572451" w:rsidRPr="00533D99" w:rsidSect="00785759">
      <w:headerReference w:type="even" r:id="rId9"/>
      <w:headerReference w:type="first" r:id="rId10"/>
      <w:footerReference w:type="first" r:id="rId11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26" w:rsidRDefault="005D2426" w:rsidP="00A551B2">
      <w:r>
        <w:separator/>
      </w:r>
    </w:p>
  </w:endnote>
  <w:endnote w:type="continuationSeparator" w:id="0">
    <w:p w:rsidR="005D2426" w:rsidRDefault="005D2426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ntonSan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76" w:rsidRDefault="00E31D76" w:rsidP="00FD14C8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 wp14:anchorId="5788C59D" wp14:editId="334E8D9B">
          <wp:simplePos x="0" y="0"/>
          <wp:positionH relativeFrom="column">
            <wp:posOffset>-847725</wp:posOffset>
          </wp:positionH>
          <wp:positionV relativeFrom="page">
            <wp:posOffset>8684260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D76" w:rsidRPr="005C795B" w:rsidRDefault="00E31D76" w:rsidP="005C795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Robarts Research Institute</w:t>
    </w:r>
    <w:r>
      <w:rPr>
        <w:rFonts w:ascii="Arial" w:hAnsi="Arial" w:cs="Arial"/>
        <w:b/>
        <w:sz w:val="16"/>
        <w:szCs w:val="16"/>
      </w:rPr>
      <w:br/>
    </w:r>
    <w:r w:rsidRPr="005C795B">
      <w:rPr>
        <w:rFonts w:ascii="Arial" w:hAnsi="Arial" w:cs="Arial"/>
        <w:sz w:val="16"/>
        <w:szCs w:val="16"/>
      </w:rPr>
      <w:t xml:space="preserve">1151 Richmond St. London, </w:t>
    </w:r>
    <w:proofErr w:type="gramStart"/>
    <w:r>
      <w:rPr>
        <w:rFonts w:ascii="Arial" w:hAnsi="Arial" w:cs="Arial"/>
        <w:sz w:val="16"/>
        <w:szCs w:val="16"/>
      </w:rPr>
      <w:t>ON  N6A</w:t>
    </w:r>
    <w:proofErr w:type="gramEnd"/>
    <w:r>
      <w:rPr>
        <w:rFonts w:ascii="Arial" w:hAnsi="Arial" w:cs="Arial"/>
        <w:sz w:val="16"/>
        <w:szCs w:val="16"/>
      </w:rPr>
      <w:t xml:space="preserve"> 5B7</w:t>
    </w:r>
  </w:p>
  <w:p w:rsidR="00E31D76" w:rsidRPr="00FD14C8" w:rsidRDefault="00E31D76" w:rsidP="005C795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6A6D4C">
      <w:rPr>
        <w:rFonts w:ascii="Arial" w:hAnsi="Arial" w:cs="Arial"/>
        <w:sz w:val="16"/>
        <w:szCs w:val="16"/>
      </w:rPr>
      <w:t>www.</w:t>
    </w:r>
    <w:r>
      <w:rPr>
        <w:rFonts w:ascii="Arial" w:hAnsi="Arial" w:cs="Arial"/>
        <w:sz w:val="16"/>
        <w:szCs w:val="16"/>
      </w:rPr>
      <w:t>robarts</w:t>
    </w:r>
    <w:r w:rsidRPr="006A6D4C">
      <w:rPr>
        <w:rFonts w:ascii="Arial" w:hAnsi="Arial" w:cs="Arial"/>
        <w:sz w:val="16"/>
        <w:szCs w:val="16"/>
      </w:rPr>
      <w:t>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26" w:rsidRDefault="005D2426" w:rsidP="00A551B2">
      <w:r>
        <w:separator/>
      </w:r>
    </w:p>
  </w:footnote>
  <w:footnote w:type="continuationSeparator" w:id="0">
    <w:p w:rsidR="005D2426" w:rsidRDefault="005D2426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76" w:rsidRDefault="005D2426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76" w:rsidRDefault="00E31D76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6704" behindDoc="1" locked="0" layoutInCell="1" allowOverlap="1" wp14:anchorId="70EDAA78" wp14:editId="34B1937A">
          <wp:simplePos x="0" y="0"/>
          <wp:positionH relativeFrom="column">
            <wp:posOffset>-914400</wp:posOffset>
          </wp:positionH>
          <wp:positionV relativeFrom="paragraph">
            <wp:posOffset>-445135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0C42"/>
    <w:multiLevelType w:val="hybridMultilevel"/>
    <w:tmpl w:val="0858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B2"/>
    <w:rsid w:val="00002645"/>
    <w:rsid w:val="0005390E"/>
    <w:rsid w:val="0005512E"/>
    <w:rsid w:val="00067D3D"/>
    <w:rsid w:val="00077F7C"/>
    <w:rsid w:val="000929DD"/>
    <w:rsid w:val="000932D5"/>
    <w:rsid w:val="000B4B5F"/>
    <w:rsid w:val="000B6AF6"/>
    <w:rsid w:val="000D3E93"/>
    <w:rsid w:val="0011760F"/>
    <w:rsid w:val="0019453F"/>
    <w:rsid w:val="00194DAD"/>
    <w:rsid w:val="00197C07"/>
    <w:rsid w:val="001A70AB"/>
    <w:rsid w:val="001A76E8"/>
    <w:rsid w:val="001B7D88"/>
    <w:rsid w:val="001E428D"/>
    <w:rsid w:val="00200801"/>
    <w:rsid w:val="00224AD6"/>
    <w:rsid w:val="00264CFF"/>
    <w:rsid w:val="002860F6"/>
    <w:rsid w:val="002A6EB0"/>
    <w:rsid w:val="002B7F6A"/>
    <w:rsid w:val="002E47C2"/>
    <w:rsid w:val="002F01B2"/>
    <w:rsid w:val="003248E6"/>
    <w:rsid w:val="00326DEC"/>
    <w:rsid w:val="003411B0"/>
    <w:rsid w:val="00343485"/>
    <w:rsid w:val="003D1AD3"/>
    <w:rsid w:val="003E0001"/>
    <w:rsid w:val="004402D9"/>
    <w:rsid w:val="00447AAF"/>
    <w:rsid w:val="004538CB"/>
    <w:rsid w:val="00471AC4"/>
    <w:rsid w:val="00493F47"/>
    <w:rsid w:val="004C560E"/>
    <w:rsid w:val="00533D99"/>
    <w:rsid w:val="0054229B"/>
    <w:rsid w:val="005627A3"/>
    <w:rsid w:val="00572451"/>
    <w:rsid w:val="00591161"/>
    <w:rsid w:val="005B048D"/>
    <w:rsid w:val="005C795B"/>
    <w:rsid w:val="005D2426"/>
    <w:rsid w:val="00610A1B"/>
    <w:rsid w:val="00613E67"/>
    <w:rsid w:val="00626366"/>
    <w:rsid w:val="00646872"/>
    <w:rsid w:val="00651071"/>
    <w:rsid w:val="0068367F"/>
    <w:rsid w:val="006A0D2C"/>
    <w:rsid w:val="006A6D4C"/>
    <w:rsid w:val="00700487"/>
    <w:rsid w:val="00743765"/>
    <w:rsid w:val="00757AC8"/>
    <w:rsid w:val="00785759"/>
    <w:rsid w:val="007A4368"/>
    <w:rsid w:val="007D3956"/>
    <w:rsid w:val="007D51D1"/>
    <w:rsid w:val="007E39D0"/>
    <w:rsid w:val="00820A83"/>
    <w:rsid w:val="00827107"/>
    <w:rsid w:val="00844E87"/>
    <w:rsid w:val="00897EDB"/>
    <w:rsid w:val="008A25F4"/>
    <w:rsid w:val="008B3D86"/>
    <w:rsid w:val="008C633A"/>
    <w:rsid w:val="008D4825"/>
    <w:rsid w:val="008D6AEA"/>
    <w:rsid w:val="008D7FE0"/>
    <w:rsid w:val="009056C6"/>
    <w:rsid w:val="00912C64"/>
    <w:rsid w:val="00912C9E"/>
    <w:rsid w:val="00922E85"/>
    <w:rsid w:val="009548DF"/>
    <w:rsid w:val="00962373"/>
    <w:rsid w:val="00977267"/>
    <w:rsid w:val="009831D7"/>
    <w:rsid w:val="009924BD"/>
    <w:rsid w:val="009924EE"/>
    <w:rsid w:val="00996091"/>
    <w:rsid w:val="009A0112"/>
    <w:rsid w:val="009D6564"/>
    <w:rsid w:val="00A007D4"/>
    <w:rsid w:val="00A112D4"/>
    <w:rsid w:val="00A1661E"/>
    <w:rsid w:val="00A263D9"/>
    <w:rsid w:val="00A35C3A"/>
    <w:rsid w:val="00A3782F"/>
    <w:rsid w:val="00A551B2"/>
    <w:rsid w:val="00A958C1"/>
    <w:rsid w:val="00AA76B9"/>
    <w:rsid w:val="00AD466B"/>
    <w:rsid w:val="00B417C6"/>
    <w:rsid w:val="00B527B8"/>
    <w:rsid w:val="00B947AD"/>
    <w:rsid w:val="00B94E66"/>
    <w:rsid w:val="00B970AC"/>
    <w:rsid w:val="00BA0E7B"/>
    <w:rsid w:val="00BD08B8"/>
    <w:rsid w:val="00C73E8D"/>
    <w:rsid w:val="00C85198"/>
    <w:rsid w:val="00C932E0"/>
    <w:rsid w:val="00CC5A7D"/>
    <w:rsid w:val="00D26BF4"/>
    <w:rsid w:val="00D3472F"/>
    <w:rsid w:val="00D36FC0"/>
    <w:rsid w:val="00D406B3"/>
    <w:rsid w:val="00D54FB5"/>
    <w:rsid w:val="00DA66B9"/>
    <w:rsid w:val="00DC07B0"/>
    <w:rsid w:val="00E01E76"/>
    <w:rsid w:val="00E31D76"/>
    <w:rsid w:val="00E44052"/>
    <w:rsid w:val="00E7488D"/>
    <w:rsid w:val="00EA7CD9"/>
    <w:rsid w:val="00EC1097"/>
    <w:rsid w:val="00ED3FB9"/>
    <w:rsid w:val="00EF06D8"/>
    <w:rsid w:val="00F05077"/>
    <w:rsid w:val="00F10DE5"/>
    <w:rsid w:val="00F245CA"/>
    <w:rsid w:val="00F5132C"/>
    <w:rsid w:val="00FC08F3"/>
    <w:rsid w:val="00FD14C8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21CC92B"/>
  <w14:defaultImageDpi w14:val="300"/>
  <w15:docId w15:val="{7F7E2D69-F26F-4589-B6F3-2C7BB63A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paragraph" w:customStyle="1" w:styleId="ContactLines">
    <w:name w:val="Contact Lines"/>
    <w:basedOn w:val="Normal"/>
    <w:uiPriority w:val="99"/>
    <w:rsid w:val="000D3E93"/>
    <w:pPr>
      <w:widowControl w:val="0"/>
      <w:autoSpaceDE w:val="0"/>
      <w:autoSpaceDN w:val="0"/>
      <w:adjustRightInd w:val="0"/>
      <w:spacing w:before="14" w:line="190" w:lineRule="atLeast"/>
      <w:textAlignment w:val="center"/>
    </w:pPr>
    <w:rPr>
      <w:rFonts w:ascii="BentonSans-Light" w:hAnsi="BentonSans-Light" w:cs="BentonSans-Light"/>
      <w:color w:val="000000"/>
      <w:sz w:val="15"/>
      <w:szCs w:val="15"/>
    </w:rPr>
  </w:style>
  <w:style w:type="character" w:customStyle="1" w:styleId="ContactBold">
    <w:name w:val="Contact Bold"/>
    <w:uiPriority w:val="99"/>
    <w:rsid w:val="000D3E93"/>
  </w:style>
  <w:style w:type="character" w:styleId="Hyperlink">
    <w:name w:val="Hyperlink"/>
    <w:basedOn w:val="DefaultParagraphFont"/>
    <w:rsid w:val="00BD08B8"/>
    <w:rPr>
      <w:color w:val="0000FF"/>
      <w:u w:val="single"/>
    </w:rPr>
  </w:style>
  <w:style w:type="paragraph" w:styleId="BodyText">
    <w:name w:val="Body Text"/>
    <w:basedOn w:val="Normal"/>
    <w:link w:val="BodyTextChar"/>
    <w:rsid w:val="00BD08B8"/>
    <w:pPr>
      <w:widowControl w:val="0"/>
      <w:jc w:val="both"/>
    </w:pPr>
    <w:rPr>
      <w:rFonts w:ascii="Univers" w:eastAsia="Times New Roman" w:hAnsi="Univers" w:cs="Times New Roman"/>
      <w:snapToGrid w:val="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D08B8"/>
    <w:rPr>
      <w:rFonts w:ascii="Univers" w:eastAsia="Times New Roman" w:hAnsi="Univers" w:cs="Times New Roman"/>
      <w:snapToGrid w:val="0"/>
      <w:sz w:val="22"/>
      <w:szCs w:val="20"/>
      <w:lang w:val="en-GB"/>
    </w:rPr>
  </w:style>
  <w:style w:type="character" w:styleId="CommentReference">
    <w:name w:val="annotation reference"/>
    <w:rsid w:val="00D40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6B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6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D99"/>
    <w:pPr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duggal@lhsc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C0FD28-E3CF-4ACB-828E-BBE3D0F7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Linda Chapman</cp:lastModifiedBy>
  <cp:revision>2</cp:revision>
  <cp:lastPrinted>2015-03-25T18:52:00Z</cp:lastPrinted>
  <dcterms:created xsi:type="dcterms:W3CDTF">2017-02-28T15:36:00Z</dcterms:created>
  <dcterms:modified xsi:type="dcterms:W3CDTF">2017-02-28T15:36:00Z</dcterms:modified>
</cp:coreProperties>
</file>